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3E2E9" w14:textId="77777777" w:rsidR="00397D5C" w:rsidRPr="00AF24DA" w:rsidRDefault="00000000">
      <w:pPr>
        <w:pStyle w:val="Heading1"/>
        <w:jc w:val="center"/>
        <w:rPr>
          <w:sz w:val="32"/>
          <w:szCs w:val="32"/>
        </w:rPr>
      </w:pPr>
      <w:r w:rsidRPr="00AF24DA">
        <w:rPr>
          <w:sz w:val="32"/>
          <w:szCs w:val="32"/>
        </w:rPr>
        <w:t>What to Expect During an Outbreak in Your Aged Care Home</w:t>
      </w:r>
    </w:p>
    <w:p w14:paraId="7724F1E3" w14:textId="2675C1ED" w:rsidR="00397D5C" w:rsidRDefault="00000000">
      <w:pPr>
        <w:jc w:val="center"/>
      </w:pPr>
      <w:r w:rsidRPr="00AF24DA">
        <w:rPr>
          <w:b/>
          <w:bCs/>
        </w:rPr>
        <w:t>Your safety, comfort and choice matter</w:t>
      </w:r>
      <w:r>
        <w:t>.</w:t>
      </w:r>
      <w:r>
        <w:br/>
        <w:t xml:space="preserve">Sometimes infections can spread in </w:t>
      </w:r>
      <w:r w:rsidR="00AF24DA">
        <w:t>residential</w:t>
      </w:r>
      <w:r>
        <w:t xml:space="preserve"> care homes — this is called an outbreak.</w:t>
      </w:r>
    </w:p>
    <w:p w14:paraId="5F608B5F" w14:textId="77777777" w:rsidR="00397D5C" w:rsidRDefault="00000000">
      <w:r>
        <w:t>This leaflet explains what might happen, what you can expect, and how we’ll support you while keeping everyone safe.</w:t>
      </w:r>
    </w:p>
    <w:p w14:paraId="15CFA9BC" w14:textId="3B17C119" w:rsidR="00397D5C" w:rsidRDefault="00000000">
      <w:pPr>
        <w:pStyle w:val="Heading2"/>
      </w:pPr>
      <w:r>
        <w:t>Why am I receiving this leaflet?</w:t>
      </w:r>
    </w:p>
    <w:p w14:paraId="5AAF4C30" w14:textId="77777777" w:rsidR="00397D5C" w:rsidRDefault="00000000">
      <w:r>
        <w:t>Because your health, safety and wellbeing are our priority. Occasionally, infections such as:</w:t>
      </w:r>
    </w:p>
    <w:p w14:paraId="120AC4CD" w14:textId="77777777" w:rsidR="00397D5C" w:rsidRDefault="00000000">
      <w:r>
        <w:t>• Respiratory infections (e.g., influenza, COVID-19, RSV)</w:t>
      </w:r>
      <w:r>
        <w:br/>
        <w:t>• Gastrointestinal infections (e.g., norovirus)</w:t>
      </w:r>
      <w:r>
        <w:br/>
        <w:t>• Skin infections (e.g., scabies)</w:t>
      </w:r>
    </w:p>
    <w:p w14:paraId="422CAD83" w14:textId="77777777" w:rsidR="00397D5C" w:rsidRDefault="00000000">
      <w:r>
        <w:t>can spread between residents or staff. When two or more people become unwell with the same infection, this is called an outbreak.</w:t>
      </w:r>
    </w:p>
    <w:p w14:paraId="4709478B" w14:textId="77777777" w:rsidR="00397D5C" w:rsidRDefault="00000000">
      <w:r>
        <w:t>Each outbreak is managed according to the type of infection and how it spreads — through air, droplets, contact, or contaminated surfaces. There are always foundation precautions that apply to every outbreak.</w:t>
      </w:r>
    </w:p>
    <w:p w14:paraId="4A0A67E0" w14:textId="54DF70EC" w:rsidR="00397D5C" w:rsidRDefault="00000000">
      <w:pPr>
        <w:pStyle w:val="Heading2"/>
      </w:pPr>
      <w:r>
        <w:t>What we’ll do to manage the outbreak</w:t>
      </w:r>
    </w:p>
    <w:p w14:paraId="0C3FE80D" w14:textId="1AFBF79C" w:rsidR="00397D5C" w:rsidRDefault="00000000">
      <w:pPr>
        <w:pStyle w:val="Heading3"/>
      </w:pPr>
      <w:r>
        <w:t xml:space="preserve"> Infection Control Measures</w:t>
      </w:r>
    </w:p>
    <w:p w14:paraId="0AB5EEE0" w14:textId="48E9969C" w:rsidR="00397D5C" w:rsidRDefault="00000000">
      <w:r>
        <w:t>• Extra cleaning and disinfection of high-touch areas like doors, handrails, tables, and affected rooms.</w:t>
      </w:r>
      <w:r>
        <w:br/>
        <w:t>• P</w:t>
      </w:r>
      <w:r w:rsidR="00AF24DA">
        <w:t>ersonal p</w:t>
      </w:r>
      <w:r>
        <w:t>rotective equipment</w:t>
      </w:r>
      <w:r w:rsidR="00AF24DA">
        <w:t xml:space="preserve"> (PPE)</w:t>
      </w:r>
      <w:r>
        <w:t xml:space="preserve">: Staff may wear masks, eye protection, gloves, and gowns — </w:t>
      </w:r>
      <w:r w:rsidR="00AF24DA">
        <w:t xml:space="preserve">PPE </w:t>
      </w:r>
      <w:r>
        <w:t>depend</w:t>
      </w:r>
      <w:r w:rsidR="00AF24DA">
        <w:t>s</w:t>
      </w:r>
      <w:r>
        <w:t xml:space="preserve"> on how the infection spreads.</w:t>
      </w:r>
      <w:r>
        <w:br/>
        <w:t>• Hand hygiene: Everyone (residents, staff, and visitors) will be asked to clean their hands often with soap and water or alcohol-based hand rub.</w:t>
      </w:r>
      <w:r>
        <w:br/>
        <w:t>• Waste: Waste from infected areas will be managed safely as infectious waste if required.</w:t>
      </w:r>
      <w:r>
        <w:br/>
        <w:t>• Laundry: Linen or clothing from unwell residents will be placed in soluble and outer laundry bags and washed using special procedures.</w:t>
      </w:r>
      <w:r>
        <w:br/>
        <w:t>• Air flow: We’ll improve ventilation by opening windows or using air purifiers to bring in fresh air.</w:t>
      </w:r>
    </w:p>
    <w:p w14:paraId="0099CB0A" w14:textId="541E6AE5" w:rsidR="00397D5C" w:rsidRDefault="00000000">
      <w:pPr>
        <w:pStyle w:val="Heading2"/>
      </w:pPr>
      <w:r>
        <w:t>Caring for You</w:t>
      </w:r>
    </w:p>
    <w:p w14:paraId="270EF2EF" w14:textId="77777777" w:rsidR="00397D5C" w:rsidRDefault="00000000">
      <w:r>
        <w:t>If you feel unwell, please tell staff immediately. We’ll respond quickly, put precautions in place, and arrange medical review.</w:t>
      </w:r>
    </w:p>
    <w:p w14:paraId="038A8C6D" w14:textId="756926FE" w:rsidR="00397D5C" w:rsidRDefault="00000000">
      <w:r>
        <w:t>Depending on the infection:</w:t>
      </w:r>
      <w:r>
        <w:br/>
        <w:t>• Respiratory outbreaks: you may be offered antiviral or other appropriate treatments.</w:t>
      </w:r>
      <w:r>
        <w:br/>
        <w:t>• Gastro outbreaks: you’ll be supported with fluids and comfort measures.</w:t>
      </w:r>
      <w:r>
        <w:br/>
        <w:t>• Skin outbreaks: topical or oral treatments may be recommended.</w:t>
      </w:r>
      <w:r>
        <w:br/>
        <w:t>Our team will continue to monitor you closely and make sure your care needs are met.</w:t>
      </w:r>
    </w:p>
    <w:p w14:paraId="7539E927" w14:textId="2DF7A4DD" w:rsidR="00397D5C" w:rsidRDefault="00000000">
      <w:pPr>
        <w:pStyle w:val="Heading2"/>
      </w:pPr>
      <w:r>
        <w:t xml:space="preserve"> Visitors, Activities &amp; Movement</w:t>
      </w:r>
    </w:p>
    <w:p w14:paraId="49B28487" w14:textId="506AABAE" w:rsidR="00397D5C" w:rsidRDefault="00000000">
      <w:r>
        <w:t xml:space="preserve">• Group activities might be adjusted, but we’ll keep you socially connected through in-room activities, online </w:t>
      </w:r>
      <w:r w:rsidR="00AF24DA">
        <w:t>video calls</w:t>
      </w:r>
      <w:r>
        <w:t>, and staff interaction</w:t>
      </w:r>
      <w:r w:rsidR="00AF24DA">
        <w:t xml:space="preserve"> – all as desired</w:t>
      </w:r>
      <w:r>
        <w:t>.</w:t>
      </w:r>
      <w:r>
        <w:br/>
        <w:t>• You may be encouraged to wear a mask if leaving your room or area.</w:t>
      </w:r>
      <w:r>
        <w:br/>
      </w:r>
      <w:r>
        <w:lastRenderedPageBreak/>
        <w:t>• The home might be divided into zones (e.g., well and unwell areas) to reduce spread — please avoid crossing zones.</w:t>
      </w:r>
      <w:r>
        <w:br/>
        <w:t xml:space="preserve">• If you’re unwell, you may be asked to stay in your room (isolation) until you recover. Meals, activities, </w:t>
      </w:r>
      <w:r w:rsidR="00AF24DA">
        <w:t xml:space="preserve">health professionals </w:t>
      </w:r>
      <w:r>
        <w:t>and visit</w:t>
      </w:r>
      <w:r w:rsidR="00AF24DA">
        <w:t>or</w:t>
      </w:r>
      <w:r>
        <w:t>s will come to you.</w:t>
      </w:r>
      <w:r>
        <w:br/>
        <w:t>• If isolation isn’t possible, we’ll increase cleaning and use cohorting (grouping residents safely).</w:t>
      </w:r>
      <w:r>
        <w:br/>
        <w:t>• Well residents will be asked not to visit unwell friends during this time.</w:t>
      </w:r>
      <w:r>
        <w:br/>
        <w:t>• Visitors are welcome</w:t>
      </w:r>
      <w:r w:rsidR="00AF24DA">
        <w:t xml:space="preserve"> and</w:t>
      </w:r>
      <w:r>
        <w:t xml:space="preserve"> will be supported. Staff will help visitors understand and follow precautions like mask-wearing, gowns, and hand hygiene.</w:t>
      </w:r>
    </w:p>
    <w:p w14:paraId="6092FAF2" w14:textId="15073A13" w:rsidR="00397D5C" w:rsidRDefault="00000000">
      <w:pPr>
        <w:pStyle w:val="Heading2"/>
      </w:pPr>
      <w:r>
        <w:t>Communication &amp; Updates</w:t>
      </w:r>
    </w:p>
    <w:p w14:paraId="01B1EFD5" w14:textId="77777777" w:rsidR="00397D5C" w:rsidRDefault="00000000">
      <w:r>
        <w:t>You have the right to clear, timely information. During an outbreak:</w:t>
      </w:r>
      <w:r>
        <w:br/>
        <w:t>• You’ll be informed about your diagnosis, treatment, and recovery.</w:t>
      </w:r>
      <w:r>
        <w:br/>
        <w:t>• Updates will be shared with your family or representative (usually by email).</w:t>
      </w:r>
      <w:r>
        <w:br/>
        <w:t>• A multidisciplinary outbreak team will meet daily to review progress and adjust precautions as needed.</w:t>
      </w:r>
      <w:r>
        <w:br/>
        <w:t>• Communication will continue with doctors, pharmacists, pathology, hospitals, and allied health professionals.</w:t>
      </w:r>
      <w:r>
        <w:br/>
        <w:t>Your rights, dignity, and privacy will always be respected.</w:t>
      </w:r>
    </w:p>
    <w:p w14:paraId="224A70A8" w14:textId="60AB1702" w:rsidR="00397D5C" w:rsidRDefault="00000000">
      <w:pPr>
        <w:pStyle w:val="Heading2"/>
      </w:pPr>
      <w:r>
        <w:t>How You Can Help</w:t>
      </w:r>
    </w:p>
    <w:p w14:paraId="1CD0B24E" w14:textId="77777777" w:rsidR="00397D5C" w:rsidRDefault="00000000">
      <w:r>
        <w:t>• Tell staff straight away if you feel unwell — fever, cough, sore throat, vomiting, diarrhoea, rash or itch.</w:t>
      </w:r>
      <w:r>
        <w:br/>
        <w:t>• Wash or sanitise your hands often — before eating, after using the bathroom, and after being with others.</w:t>
      </w:r>
      <w:r>
        <w:br/>
        <w:t>• Cover your coughs or sneezes with your elbow or a tissue.</w:t>
      </w:r>
      <w:r>
        <w:br/>
        <w:t>• Follow staff advice if asked to stay in your room, wear a mask, or take medication — it helps protect everyone.</w:t>
      </w:r>
    </w:p>
    <w:p w14:paraId="0D551994" w14:textId="42EB9D31" w:rsidR="00397D5C" w:rsidRDefault="00000000">
      <w:pPr>
        <w:pStyle w:val="Heading2"/>
      </w:pPr>
      <w:r>
        <w:t>When It’s Over</w:t>
      </w:r>
    </w:p>
    <w:p w14:paraId="14C301EF" w14:textId="77777777" w:rsidR="00397D5C" w:rsidRDefault="00000000">
      <w:r>
        <w:t>• You’ll be told when you’ve recovered and no longer need precautions.</w:t>
      </w:r>
      <w:r>
        <w:br/>
        <w:t>• Everyone will be informed when the outbreak is officially over.</w:t>
      </w:r>
      <w:r>
        <w:br/>
        <w:t>• We’ll review what went well and what we can improve for next time.</w:t>
      </w:r>
      <w:r>
        <w:br/>
        <w:t>• Outbreak policies, procedures, and staff education will be updated if needed.</w:t>
      </w:r>
      <w:r>
        <w:br/>
        <w:t>• Your feedback may be requested — your experience helps us improve.</w:t>
      </w:r>
    </w:p>
    <w:p w14:paraId="182DE606" w14:textId="11077E7F" w:rsidR="00397D5C" w:rsidRDefault="00000000">
      <w:pPr>
        <w:pStyle w:val="Heading2"/>
      </w:pPr>
      <w:r>
        <w:t>Remember</w:t>
      </w:r>
    </w:p>
    <w:p w14:paraId="33DE307F" w14:textId="77777777" w:rsidR="00397D5C" w:rsidRDefault="00000000">
      <w:r>
        <w:t>We’re all working together to keep everyone safe, informed, and respected.</w:t>
      </w:r>
      <w:r>
        <w:br/>
        <w:t>If you have questions, please ask a staff member — we’re here to help.</w:t>
      </w:r>
    </w:p>
    <w:sectPr w:rsidR="00397D5C" w:rsidSect="00AF24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B529A" w14:textId="77777777" w:rsidR="00D511F9" w:rsidRDefault="00D511F9" w:rsidP="00AF24DA">
      <w:pPr>
        <w:spacing w:after="0" w:line="240" w:lineRule="auto"/>
      </w:pPr>
      <w:r>
        <w:separator/>
      </w:r>
    </w:p>
  </w:endnote>
  <w:endnote w:type="continuationSeparator" w:id="0">
    <w:p w14:paraId="7F140306" w14:textId="77777777" w:rsidR="00D511F9" w:rsidRDefault="00D511F9" w:rsidP="00AF2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DE4AA" w14:textId="77777777" w:rsidR="00AF24DA" w:rsidRDefault="00AF24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DF068" w14:textId="77777777" w:rsidR="00AF24DA" w:rsidRDefault="00AF24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DE040" w14:textId="77777777" w:rsidR="00AF24DA" w:rsidRDefault="00AF24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739BB" w14:textId="77777777" w:rsidR="00D511F9" w:rsidRDefault="00D511F9" w:rsidP="00AF24DA">
      <w:pPr>
        <w:spacing w:after="0" w:line="240" w:lineRule="auto"/>
      </w:pPr>
      <w:r>
        <w:separator/>
      </w:r>
    </w:p>
  </w:footnote>
  <w:footnote w:type="continuationSeparator" w:id="0">
    <w:p w14:paraId="003980C6" w14:textId="77777777" w:rsidR="00D511F9" w:rsidRDefault="00D511F9" w:rsidP="00AF2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624D6" w14:textId="77777777" w:rsidR="00AF24DA" w:rsidRDefault="00AF24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574241"/>
      <w:docPartObj>
        <w:docPartGallery w:val="Watermarks"/>
        <w:docPartUnique/>
      </w:docPartObj>
    </w:sdtPr>
    <w:sdtContent>
      <w:p w14:paraId="554B59D0" w14:textId="1DD0E224" w:rsidR="00AF24DA" w:rsidRDefault="00AF24DA">
        <w:pPr>
          <w:pStyle w:val="Header"/>
        </w:pPr>
        <w:r>
          <w:rPr>
            <w:noProof/>
          </w:rPr>
          <w:pict w14:anchorId="2300C8A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A1DC5" w14:textId="77777777" w:rsidR="00AF24DA" w:rsidRDefault="00AF24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23452614">
    <w:abstractNumId w:val="8"/>
  </w:num>
  <w:num w:numId="2" w16cid:durableId="822430877">
    <w:abstractNumId w:val="6"/>
  </w:num>
  <w:num w:numId="3" w16cid:durableId="1008022107">
    <w:abstractNumId w:val="5"/>
  </w:num>
  <w:num w:numId="4" w16cid:durableId="1144543130">
    <w:abstractNumId w:val="4"/>
  </w:num>
  <w:num w:numId="5" w16cid:durableId="1186098622">
    <w:abstractNumId w:val="7"/>
  </w:num>
  <w:num w:numId="6" w16cid:durableId="1684623195">
    <w:abstractNumId w:val="3"/>
  </w:num>
  <w:num w:numId="7" w16cid:durableId="810630579">
    <w:abstractNumId w:val="2"/>
  </w:num>
  <w:num w:numId="8" w16cid:durableId="1226600259">
    <w:abstractNumId w:val="1"/>
  </w:num>
  <w:num w:numId="9" w16cid:durableId="1054425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97D5C"/>
    <w:rsid w:val="00527714"/>
    <w:rsid w:val="00AA1D8D"/>
    <w:rsid w:val="00AF24DA"/>
    <w:rsid w:val="00B47730"/>
    <w:rsid w:val="00C67A1D"/>
    <w:rsid w:val="00CB0664"/>
    <w:rsid w:val="00D511F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CD6C43"/>
  <w14:defaultImageDpi w14:val="300"/>
  <w15:docId w15:val="{A28ED3AF-08C8-43F9-845A-37D3F999B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695</Words>
  <Characters>3804</Characters>
  <Application>Microsoft Office Word</Application>
  <DocSecurity>0</DocSecurity>
  <Lines>77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Carrie Spinks</cp:lastModifiedBy>
  <cp:revision>2</cp:revision>
  <dcterms:created xsi:type="dcterms:W3CDTF">2025-10-17T05:30:00Z</dcterms:created>
  <dcterms:modified xsi:type="dcterms:W3CDTF">2025-10-17T05:30:00Z</dcterms:modified>
  <cp:category/>
</cp:coreProperties>
</file>