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91FE" w14:textId="4ABE867A" w:rsidR="003E6921" w:rsidRPr="0054618D" w:rsidRDefault="003E6921" w:rsidP="0054618D">
      <w:pPr>
        <w:spacing w:after="0" w:line="240" w:lineRule="auto"/>
        <w:outlineLvl w:val="1"/>
        <w:rPr>
          <w:rFonts w:ascii="Avenir Next LT Pro Light" w:eastAsia="Times New Roman" w:hAnsi="Avenir Next LT Pro Light" w:cs="Times New Roman"/>
          <w:b/>
          <w:bCs/>
          <w:kern w:val="0"/>
          <w:sz w:val="36"/>
          <w:szCs w:val="36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b/>
          <w:bCs/>
          <w:kern w:val="0"/>
          <w:sz w:val="36"/>
          <w:szCs w:val="36"/>
          <w:lang w:eastAsia="en-AU"/>
          <w14:ligatures w14:val="none"/>
        </w:rPr>
        <w:t xml:space="preserve">Infection Precautions </w:t>
      </w:r>
    </w:p>
    <w:p w14:paraId="2976AC9F" w14:textId="011B477C" w:rsidR="003E6921" w:rsidRPr="0054618D" w:rsidRDefault="003E6921" w:rsidP="0054618D">
      <w:pPr>
        <w:spacing w:after="0" w:line="240" w:lineRule="auto"/>
        <w:outlineLvl w:val="1"/>
        <w:rPr>
          <w:rFonts w:ascii="Avenir Next LT Pro Light" w:eastAsia="Times New Roman" w:hAnsi="Avenir Next LT Pro Light" w:cs="Times New Roman"/>
          <w:b/>
          <w:bCs/>
          <w:kern w:val="0"/>
          <w:sz w:val="36"/>
          <w:szCs w:val="36"/>
          <w:lang w:eastAsia="en-AU"/>
          <w14:ligatures w14:val="none"/>
        </w:rPr>
      </w:pPr>
      <w:r w:rsidRPr="0054618D">
        <w:rPr>
          <w:rFonts w:ascii="Avenir Next LT Pro Light" w:eastAsia="Times New Roman" w:hAnsi="Avenir Next LT Pro Light" w:cs="Times New Roman"/>
          <w:b/>
          <w:bCs/>
          <w:kern w:val="0"/>
          <w:sz w:val="36"/>
          <w:szCs w:val="36"/>
          <w:lang w:eastAsia="en-AU"/>
          <w14:ligatures w14:val="none"/>
        </w:rPr>
        <w:t>Information for</w:t>
      </w:r>
      <w:r w:rsidRPr="003E6921">
        <w:rPr>
          <w:rFonts w:ascii="Avenir Next LT Pro Light" w:eastAsia="Times New Roman" w:hAnsi="Avenir Next LT Pro Light" w:cs="Times New Roman"/>
          <w:b/>
          <w:bCs/>
          <w:kern w:val="0"/>
          <w:sz w:val="36"/>
          <w:szCs w:val="36"/>
          <w:lang w:eastAsia="en-AU"/>
          <w14:ligatures w14:val="none"/>
        </w:rPr>
        <w:t xml:space="preserve"> Residents and </w:t>
      </w:r>
      <w:r w:rsidR="00E25F07">
        <w:rPr>
          <w:rFonts w:ascii="Avenir Next LT Pro Light" w:eastAsia="Times New Roman" w:hAnsi="Avenir Next LT Pro Light" w:cs="Times New Roman"/>
          <w:b/>
          <w:bCs/>
          <w:kern w:val="0"/>
          <w:sz w:val="36"/>
          <w:szCs w:val="36"/>
          <w:lang w:eastAsia="en-AU"/>
          <w14:ligatures w14:val="none"/>
        </w:rPr>
        <w:t>Visitors</w:t>
      </w:r>
    </w:p>
    <w:p w14:paraId="466E31DD" w14:textId="77777777" w:rsidR="0054618D" w:rsidRPr="003E6921" w:rsidRDefault="0054618D" w:rsidP="0054618D">
      <w:pPr>
        <w:spacing w:after="0" w:line="240" w:lineRule="auto"/>
        <w:outlineLvl w:val="1"/>
        <w:rPr>
          <w:rFonts w:ascii="Avenir Next LT Pro Light" w:eastAsia="Times New Roman" w:hAnsi="Avenir Next LT Pro Light" w:cs="Times New Roman"/>
          <w:b/>
          <w:bCs/>
          <w:kern w:val="0"/>
          <w:sz w:val="36"/>
          <w:szCs w:val="36"/>
          <w:lang w:eastAsia="en-AU"/>
          <w14:ligatures w14:val="none"/>
        </w:rPr>
      </w:pPr>
    </w:p>
    <w:p w14:paraId="48C905EF" w14:textId="335AB13C" w:rsidR="003E6921" w:rsidRPr="003E6921" w:rsidRDefault="00E866DC" w:rsidP="0054618D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I</w:t>
      </w:r>
      <w:r w:rsidR="003E6921"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nfection prevention 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and control is taken </w:t>
      </w:r>
      <w:r w:rsidR="003E6921"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seriously to protect all residents, staff, and visitors. Some precautions are always in place, and others are added when someone has an infection that can spread to others.</w:t>
      </w:r>
    </w:p>
    <w:p w14:paraId="62F5882D" w14:textId="77777777" w:rsidR="003E6921" w:rsidRPr="003E6921" w:rsidRDefault="00000000" w:rsidP="0054618D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pict w14:anchorId="02C40DCA">
          <v:rect id="_x0000_i1025" style="width:0;height:1.5pt" o:hralign="center" o:hrstd="t" o:hr="t" fillcolor="#a0a0a0" stroked="f"/>
        </w:pict>
      </w:r>
    </w:p>
    <w:p w14:paraId="007604D6" w14:textId="77777777" w:rsidR="003E6921" w:rsidRPr="003E6921" w:rsidRDefault="003E6921" w:rsidP="0054618D">
      <w:pPr>
        <w:spacing w:after="0" w:line="240" w:lineRule="auto"/>
        <w:outlineLvl w:val="2"/>
        <w:rPr>
          <w:rFonts w:ascii="Avenir Next LT Pro Light" w:eastAsia="Times New Roman" w:hAnsi="Avenir Next LT Pro Light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3E6921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AU"/>
          <w14:ligatures w14:val="none"/>
        </w:rPr>
        <w:t>🔹</w:t>
      </w:r>
      <w:r w:rsidRPr="003E6921">
        <w:rPr>
          <w:rFonts w:ascii="Avenir Next LT Pro Light" w:eastAsia="Times New Roman" w:hAnsi="Avenir Next LT Pro Light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Standard Precautions – For Everyone, Every Time</w:t>
      </w:r>
    </w:p>
    <w:p w14:paraId="4AA43B17" w14:textId="45B2598C" w:rsidR="003E6921" w:rsidRPr="003E6921" w:rsidRDefault="003E6921" w:rsidP="0054618D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These are </w:t>
      </w:r>
      <w:r w:rsidR="00FE157E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some 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everyday </w:t>
      </w:r>
      <w:r w:rsidR="00E866DC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precautions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used </w:t>
      </w:r>
      <w:r w:rsidR="00EF570B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in the care environment and with residents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:</w:t>
      </w:r>
    </w:p>
    <w:p w14:paraId="197BC7C9" w14:textId="20BFEC67" w:rsidR="003E6921" w:rsidRPr="003E6921" w:rsidRDefault="003E6921" w:rsidP="0054618D">
      <w:pPr>
        <w:numPr>
          <w:ilvl w:val="0"/>
          <w:numId w:val="1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Clean hands </w:t>
      </w:r>
      <w:r w:rsidR="00E866DC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with 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soap and water or </w:t>
      </w:r>
      <w:r w:rsidR="00E866DC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alcohol-based 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hand rub</w:t>
      </w:r>
    </w:p>
    <w:p w14:paraId="3CAC3493" w14:textId="77777777" w:rsidR="003E6921" w:rsidRPr="003E6921" w:rsidRDefault="003E6921" w:rsidP="0054618D">
      <w:pPr>
        <w:numPr>
          <w:ilvl w:val="0"/>
          <w:numId w:val="1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Cover coughs and sneezes with a tissue or elbow</w:t>
      </w:r>
    </w:p>
    <w:p w14:paraId="3569BAFA" w14:textId="7130A230" w:rsidR="003E6921" w:rsidRPr="003E6921" w:rsidRDefault="003E6921" w:rsidP="0054618D">
      <w:pPr>
        <w:numPr>
          <w:ilvl w:val="0"/>
          <w:numId w:val="1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Wear 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personal protective equipment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if directed by staff</w:t>
      </w:r>
    </w:p>
    <w:p w14:paraId="3436DEEA" w14:textId="77777777" w:rsidR="003E6921" w:rsidRPr="003E6921" w:rsidRDefault="003E6921" w:rsidP="0054618D">
      <w:pPr>
        <w:numPr>
          <w:ilvl w:val="0"/>
          <w:numId w:val="1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Handle waste and laundry safely</w:t>
      </w:r>
    </w:p>
    <w:p w14:paraId="38128589" w14:textId="77777777" w:rsidR="003E6921" w:rsidRPr="003E6921" w:rsidRDefault="003E6921" w:rsidP="0054618D">
      <w:pPr>
        <w:numPr>
          <w:ilvl w:val="0"/>
          <w:numId w:val="1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Keep shared areas and items clean</w:t>
      </w:r>
    </w:p>
    <w:p w14:paraId="39999A08" w14:textId="77777777" w:rsidR="003E6921" w:rsidRPr="003E6921" w:rsidRDefault="00000000" w:rsidP="0054618D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pict w14:anchorId="3651C0FF">
          <v:rect id="_x0000_i1026" style="width:0;height:1.5pt" o:hralign="center" o:hrstd="t" o:hr="t" fillcolor="#a0a0a0" stroked="f"/>
        </w:pict>
      </w:r>
    </w:p>
    <w:p w14:paraId="54B706C3" w14:textId="77777777" w:rsidR="003E6921" w:rsidRPr="003E6921" w:rsidRDefault="003E6921" w:rsidP="0054618D">
      <w:pPr>
        <w:spacing w:after="0" w:line="240" w:lineRule="auto"/>
        <w:outlineLvl w:val="2"/>
        <w:rPr>
          <w:rFonts w:ascii="Avenir Next LT Pro Light" w:eastAsia="Times New Roman" w:hAnsi="Avenir Next LT Pro Light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3E6921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AU"/>
          <w14:ligatures w14:val="none"/>
        </w:rPr>
        <w:t>🔸</w:t>
      </w:r>
      <w:r w:rsidRPr="003E6921">
        <w:rPr>
          <w:rFonts w:ascii="Avenir Next LT Pro Light" w:eastAsia="Times New Roman" w:hAnsi="Avenir Next LT Pro Light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Transmission-Based Precautions – Extra Steps When Needed</w:t>
      </w:r>
    </w:p>
    <w:p w14:paraId="0C8B4939" w14:textId="18074671" w:rsidR="003E6921" w:rsidRPr="0054618D" w:rsidRDefault="003E6921" w:rsidP="0054618D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When a resident has or may have an infection that can spread</w:t>
      </w:r>
      <w:r w:rsidR="00EF570B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to others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, additional precautions</w:t>
      </w:r>
      <w:r w:rsidR="00E866DC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are used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. These are added to </w:t>
      </w:r>
      <w:r w:rsidR="00EF570B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s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tandard </w:t>
      </w:r>
      <w:r w:rsidR="00EF570B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p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recautions</w:t>
      </w:r>
      <w:r w:rsidR="00E866DC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and differ depending on the organism and means of spread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.</w:t>
      </w:r>
    </w:p>
    <w:p w14:paraId="0412451E" w14:textId="77777777" w:rsidR="0054618D" w:rsidRPr="0054618D" w:rsidRDefault="0054618D" w:rsidP="0054618D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</w:p>
    <w:p w14:paraId="0E6C59E5" w14:textId="77777777" w:rsidR="0054618D" w:rsidRPr="0054618D" w:rsidRDefault="0054618D" w:rsidP="0054618D">
      <w:pPr>
        <w:spacing w:after="0" w:line="240" w:lineRule="auto"/>
        <w:rPr>
          <w:rFonts w:ascii="Avenir Next LT Pro Light" w:eastAsia="Times New Roman" w:hAnsi="Avenir Next LT Pro Light" w:cs="Times New Roman"/>
          <w:b/>
          <w:bCs/>
          <w:kern w:val="0"/>
          <w:lang w:eastAsia="en-AU"/>
          <w14:ligatures w14:val="none"/>
        </w:rPr>
      </w:pPr>
      <w:r w:rsidRPr="0054618D">
        <w:rPr>
          <w:rFonts w:ascii="Avenir Next LT Pro Light" w:eastAsia="Times New Roman" w:hAnsi="Avenir Next LT Pro Light" w:cs="Times New Roman"/>
          <w:b/>
          <w:bCs/>
          <w:kern w:val="0"/>
          <w:lang w:eastAsia="en-AU"/>
          <w14:ligatures w14:val="none"/>
        </w:rPr>
        <w:t>When Are These Needed?</w:t>
      </w:r>
    </w:p>
    <w:p w14:paraId="6DC16A60" w14:textId="04D3B1C6" w:rsidR="0054618D" w:rsidRPr="0054618D" w:rsidRDefault="0054618D" w:rsidP="0054618D">
      <w:pPr>
        <w:numPr>
          <w:ilvl w:val="0"/>
          <w:numId w:val="7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When resident shows signs of possible infection (e.g., fever, cough, diarrhea)</w:t>
      </w:r>
    </w:p>
    <w:p w14:paraId="301AC9F4" w14:textId="77777777" w:rsidR="0054618D" w:rsidRPr="0054618D" w:rsidRDefault="0054618D" w:rsidP="0054618D">
      <w:pPr>
        <w:numPr>
          <w:ilvl w:val="0"/>
          <w:numId w:val="7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Started immediately, even before lab results</w:t>
      </w:r>
    </w:p>
    <w:p w14:paraId="7DDF88F2" w14:textId="440063E0" w:rsidR="0054618D" w:rsidRPr="0054618D" w:rsidRDefault="0054618D" w:rsidP="0054618D">
      <w:pPr>
        <w:numPr>
          <w:ilvl w:val="0"/>
          <w:numId w:val="7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Stopped when resident is no longer infectious, duration varies in accordance with organism</w:t>
      </w:r>
    </w:p>
    <w:p w14:paraId="2A2353A0" w14:textId="77777777" w:rsidR="0054618D" w:rsidRPr="003E6921" w:rsidRDefault="0054618D" w:rsidP="0054618D">
      <w:pPr>
        <w:spacing w:after="0" w:line="240" w:lineRule="auto"/>
        <w:ind w:left="720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</w:p>
    <w:p w14:paraId="5684D623" w14:textId="77777777" w:rsidR="003E6921" w:rsidRPr="003E6921" w:rsidRDefault="003E6921" w:rsidP="0054618D">
      <w:pPr>
        <w:spacing w:after="0" w:line="240" w:lineRule="auto"/>
        <w:outlineLvl w:val="3"/>
        <w:rPr>
          <w:rFonts w:ascii="Avenir Next LT Pro Light" w:eastAsia="Times New Roman" w:hAnsi="Avenir Next LT Pro Light" w:cs="Times New Roman"/>
          <w:b/>
          <w:bCs/>
          <w:kern w:val="0"/>
          <w:lang w:eastAsia="en-AU"/>
          <w14:ligatures w14:val="none"/>
        </w:rPr>
      </w:pPr>
      <w:r w:rsidRPr="003E6921">
        <w:rPr>
          <w:rFonts w:ascii="Segoe UI Emoji" w:eastAsia="Times New Roman" w:hAnsi="Segoe UI Emoji" w:cs="Segoe UI Emoji"/>
          <w:b/>
          <w:bCs/>
          <w:kern w:val="0"/>
          <w:lang w:eastAsia="en-AU"/>
          <w14:ligatures w14:val="none"/>
        </w:rPr>
        <w:t>🧤</w:t>
      </w:r>
      <w:r w:rsidRPr="003E6921">
        <w:rPr>
          <w:rFonts w:ascii="Avenir Next LT Pro Light" w:eastAsia="Times New Roman" w:hAnsi="Avenir Next LT Pro Light" w:cs="Times New Roman"/>
          <w:b/>
          <w:bCs/>
          <w:kern w:val="0"/>
          <w:lang w:eastAsia="en-AU"/>
          <w14:ligatures w14:val="none"/>
        </w:rPr>
        <w:t xml:space="preserve"> Contact Precautions</w:t>
      </w:r>
    </w:p>
    <w:p w14:paraId="4117F307" w14:textId="23CD33F5" w:rsidR="003E6921" w:rsidRPr="003E6921" w:rsidRDefault="003E6921" w:rsidP="0054618D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Used for organisms spread by direct 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and indirect 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contact (e.g. resistant bacteria, diarrhoeal infections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, mites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):</w:t>
      </w:r>
    </w:p>
    <w:p w14:paraId="039BB56C" w14:textId="66221BE9" w:rsidR="00EF570B" w:rsidRPr="003E6921" w:rsidRDefault="00EF570B" w:rsidP="0054618D">
      <w:pPr>
        <w:numPr>
          <w:ilvl w:val="0"/>
          <w:numId w:val="2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Clean hands before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and after 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use of PPE</w:t>
      </w:r>
    </w:p>
    <w:p w14:paraId="4ED3261D" w14:textId="00A7FA7C" w:rsidR="003E6921" w:rsidRPr="0054618D" w:rsidRDefault="00F91A3E" w:rsidP="0054618D">
      <w:pPr>
        <w:numPr>
          <w:ilvl w:val="0"/>
          <w:numId w:val="2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Contact PPE precautions worn by staff/visitors</w:t>
      </w:r>
      <w:r w:rsidR="00296D57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: </w:t>
      </w:r>
      <w:r w:rsidR="003E6921"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gloves and gown when entering the </w:t>
      </w:r>
      <w:r w:rsidR="00965991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resident’s </w:t>
      </w:r>
      <w:r w:rsidR="003E6921"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room</w:t>
      </w:r>
      <w:r w:rsidR="00A410E9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, remove on exiting the room</w:t>
      </w:r>
      <w:r w:rsidR="000F1638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(or as directed)</w:t>
      </w:r>
    </w:p>
    <w:p w14:paraId="29C530A3" w14:textId="07C37E2D" w:rsidR="00965991" w:rsidRPr="0054618D" w:rsidRDefault="00FE157E" w:rsidP="0054618D">
      <w:pPr>
        <w:numPr>
          <w:ilvl w:val="0"/>
          <w:numId w:val="2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Resident i</w:t>
      </w:r>
      <w:r w:rsidR="00965991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solation=</w:t>
      </w:r>
      <w:r w:rsidR="00965991" w:rsidRPr="00F15C6C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single room or 1–2</w:t>
      </w:r>
      <w:r w:rsidR="00965991" w:rsidRPr="00F15C6C">
        <w:rPr>
          <w:rFonts w:ascii="Arial" w:eastAsia="Times New Roman" w:hAnsi="Arial" w:cs="Arial"/>
          <w:kern w:val="0"/>
          <w:lang w:eastAsia="en-AU"/>
          <w14:ligatures w14:val="none"/>
        </w:rPr>
        <w:t> </w:t>
      </w:r>
      <w:r w:rsidR="00965991" w:rsidRPr="00F15C6C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m distancing if shared</w:t>
      </w:r>
    </w:p>
    <w:p w14:paraId="00D181FE" w14:textId="77777777" w:rsidR="0054618D" w:rsidRPr="003E6921" w:rsidRDefault="0054618D" w:rsidP="0054618D">
      <w:pPr>
        <w:spacing w:after="0" w:line="240" w:lineRule="auto"/>
        <w:ind w:left="720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</w:p>
    <w:p w14:paraId="485E7BDE" w14:textId="0CF355C8" w:rsidR="00F15C6C" w:rsidRPr="00F15C6C" w:rsidRDefault="00F15C6C" w:rsidP="0054618D">
      <w:pPr>
        <w:spacing w:after="0" w:line="240" w:lineRule="auto"/>
        <w:rPr>
          <w:rFonts w:ascii="Avenir Next LT Pro Light" w:eastAsia="Times New Roman" w:hAnsi="Avenir Next LT Pro Light" w:cs="Times New Roman"/>
          <w:b/>
          <w:bCs/>
          <w:kern w:val="0"/>
          <w:lang w:eastAsia="en-AU"/>
          <w14:ligatures w14:val="none"/>
        </w:rPr>
      </w:pPr>
      <w:r w:rsidRPr="003E6921">
        <w:rPr>
          <w:rFonts w:ascii="Segoe UI Emoji" w:eastAsia="Times New Roman" w:hAnsi="Segoe UI Emoji" w:cs="Segoe UI Emoji"/>
          <w:b/>
          <w:bCs/>
          <w:kern w:val="0"/>
          <w:lang w:eastAsia="en-AU"/>
          <w14:ligatures w14:val="none"/>
        </w:rPr>
        <w:t>😷</w:t>
      </w:r>
      <w:r w:rsidRPr="0054618D">
        <w:rPr>
          <w:rFonts w:ascii="Avenir Next LT Pro Light" w:eastAsia="Times New Roman" w:hAnsi="Avenir Next LT Pro Light" w:cs="Times New Roman"/>
          <w:b/>
          <w:bCs/>
          <w:kern w:val="0"/>
          <w:lang w:eastAsia="en-AU"/>
          <w14:ligatures w14:val="none"/>
        </w:rPr>
        <w:t xml:space="preserve"> </w:t>
      </w:r>
      <w:r w:rsidRPr="00F15C6C">
        <w:rPr>
          <w:rFonts w:ascii="Avenir Next LT Pro Light" w:eastAsia="Times New Roman" w:hAnsi="Avenir Next LT Pro Light" w:cs="Times New Roman"/>
          <w:b/>
          <w:bCs/>
          <w:kern w:val="0"/>
          <w:lang w:eastAsia="en-AU"/>
          <w14:ligatures w14:val="none"/>
        </w:rPr>
        <w:t>Droplet Precautions</w:t>
      </w:r>
    </w:p>
    <w:p w14:paraId="6BC2CCF6" w14:textId="05B4E121" w:rsidR="00F15C6C" w:rsidRPr="00F15C6C" w:rsidRDefault="00F15C6C" w:rsidP="0054618D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F15C6C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For infections spread by large respiratory droplets (e.g., </w:t>
      </w:r>
      <w:r w:rsidR="00965991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Pneumonia, Pertussis</w:t>
      </w:r>
      <w:r w:rsidRPr="00F15C6C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):</w:t>
      </w:r>
    </w:p>
    <w:p w14:paraId="38426BE4" w14:textId="77777777" w:rsidR="00041C8C" w:rsidRPr="003E6921" w:rsidRDefault="00041C8C" w:rsidP="0054618D">
      <w:pPr>
        <w:numPr>
          <w:ilvl w:val="0"/>
          <w:numId w:val="2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Clean your hands before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and after 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use of PPE</w:t>
      </w:r>
    </w:p>
    <w:p w14:paraId="6731D222" w14:textId="6BD64139" w:rsidR="00041C8C" w:rsidRPr="003E6921" w:rsidRDefault="00041C8C" w:rsidP="0054618D">
      <w:pPr>
        <w:numPr>
          <w:ilvl w:val="0"/>
          <w:numId w:val="2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Clean hands before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and after 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use of PPE</w:t>
      </w:r>
    </w:p>
    <w:p w14:paraId="52F55BE1" w14:textId="64EDE2BD" w:rsidR="00965991" w:rsidRPr="003E6921" w:rsidRDefault="00F91A3E" w:rsidP="0054618D">
      <w:pPr>
        <w:numPr>
          <w:ilvl w:val="0"/>
          <w:numId w:val="2"/>
        </w:numPr>
        <w:spacing w:after="0" w:line="240" w:lineRule="auto"/>
        <w:ind w:left="714" w:hanging="357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Droplet PPE precautions</w:t>
      </w:r>
      <w:r w:rsidRPr="00F91A3E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</w:t>
      </w:r>
      <w:r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worn by staff/visitors</w:t>
      </w:r>
      <w:r w:rsidR="00965991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: </w:t>
      </w:r>
      <w:r w:rsidR="00F15C6C" w:rsidRPr="00F15C6C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surgical mask</w:t>
      </w:r>
      <w:r w:rsidR="00A410E9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,</w:t>
      </w:r>
      <w:r w:rsidR="00F15C6C" w:rsidRPr="00F15C6C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eye protection </w:t>
      </w:r>
      <w:r w:rsidR="00965991"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when entering the </w:t>
      </w:r>
      <w:r w:rsidR="00965991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resident’s </w:t>
      </w:r>
      <w:r w:rsidR="00965991"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room</w:t>
      </w:r>
      <w:r w:rsidR="00965991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, remove on exiting the room</w:t>
      </w:r>
      <w:r w:rsidR="000F1638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(or as directed)</w:t>
      </w:r>
    </w:p>
    <w:p w14:paraId="00D347DD" w14:textId="7AC6E550" w:rsidR="00F15C6C" w:rsidRPr="00F15C6C" w:rsidRDefault="00965991" w:rsidP="0054618D">
      <w:pPr>
        <w:numPr>
          <w:ilvl w:val="0"/>
          <w:numId w:val="6"/>
        </w:numPr>
        <w:spacing w:after="0" w:line="240" w:lineRule="auto"/>
        <w:ind w:left="714" w:hanging="357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Resident assisted to wear a mask if they must leave the</w:t>
      </w:r>
      <w:r w:rsidR="00F15C6C" w:rsidRPr="00F15C6C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room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– as possible</w:t>
      </w:r>
    </w:p>
    <w:p w14:paraId="4478957E" w14:textId="2D05E994" w:rsidR="00F15C6C" w:rsidRPr="0054618D" w:rsidRDefault="00041C8C" w:rsidP="0054618D">
      <w:pPr>
        <w:numPr>
          <w:ilvl w:val="0"/>
          <w:numId w:val="6"/>
        </w:numPr>
        <w:spacing w:after="0" w:line="240" w:lineRule="auto"/>
        <w:ind w:left="714" w:hanging="357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Resident i</w:t>
      </w:r>
      <w:r w:rsidR="00965991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solation=</w:t>
      </w:r>
      <w:r w:rsidR="00F15C6C" w:rsidRPr="00F15C6C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single room or 1–2</w:t>
      </w:r>
      <w:r w:rsidR="00F15C6C" w:rsidRPr="00F15C6C">
        <w:rPr>
          <w:rFonts w:ascii="Arial" w:eastAsia="Times New Roman" w:hAnsi="Arial" w:cs="Arial"/>
          <w:kern w:val="0"/>
          <w:lang w:eastAsia="en-AU"/>
          <w14:ligatures w14:val="none"/>
        </w:rPr>
        <w:t> </w:t>
      </w:r>
      <w:r w:rsidR="00F15C6C" w:rsidRPr="00F15C6C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m distancing if shared</w:t>
      </w:r>
      <w:r w:rsidR="00F91A3E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, door closed</w:t>
      </w:r>
    </w:p>
    <w:p w14:paraId="13452E93" w14:textId="77777777" w:rsidR="0054618D" w:rsidRPr="0054618D" w:rsidRDefault="0054618D" w:rsidP="0054618D">
      <w:pPr>
        <w:spacing w:after="0" w:line="240" w:lineRule="auto"/>
        <w:ind w:left="714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</w:p>
    <w:p w14:paraId="27A77034" w14:textId="77777777" w:rsidR="0054618D" w:rsidRPr="0054618D" w:rsidRDefault="0054618D" w:rsidP="0054618D">
      <w:pPr>
        <w:spacing w:after="0" w:line="240" w:lineRule="auto"/>
        <w:ind w:left="714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</w:p>
    <w:p w14:paraId="7C4D2EE9" w14:textId="5A286E7B" w:rsidR="003E6921" w:rsidRPr="003E6921" w:rsidRDefault="00F15C6C" w:rsidP="0054618D">
      <w:pPr>
        <w:spacing w:after="0" w:line="240" w:lineRule="auto"/>
        <w:outlineLvl w:val="3"/>
        <w:rPr>
          <w:rFonts w:ascii="Avenir Next LT Pro Light" w:eastAsia="Times New Roman" w:hAnsi="Avenir Next LT Pro Light" w:cs="Times New Roman"/>
          <w:b/>
          <w:bCs/>
          <w:kern w:val="0"/>
          <w:lang w:eastAsia="en-AU"/>
          <w14:ligatures w14:val="none"/>
        </w:rPr>
      </w:pPr>
      <w:r w:rsidRPr="003E6921">
        <w:rPr>
          <w:rFonts w:ascii="Segoe UI Emoji" w:eastAsia="Times New Roman" w:hAnsi="Segoe UI Emoji" w:cs="Segoe UI Emoji"/>
          <w:b/>
          <w:bCs/>
          <w:kern w:val="0"/>
          <w:lang w:eastAsia="en-AU"/>
          <w14:ligatures w14:val="none"/>
        </w:rPr>
        <w:t>🧤</w:t>
      </w:r>
      <w:r w:rsidRPr="0054618D">
        <w:rPr>
          <w:rFonts w:ascii="Avenir Next LT Pro Light" w:eastAsia="Times New Roman" w:hAnsi="Avenir Next LT Pro Light" w:cs="Segoe UI Emoji"/>
          <w:b/>
          <w:bCs/>
          <w:kern w:val="0"/>
          <w:lang w:eastAsia="en-AU"/>
          <w14:ligatures w14:val="none"/>
        </w:rPr>
        <w:t xml:space="preserve"> </w:t>
      </w:r>
      <w:r w:rsidR="003E6921" w:rsidRPr="003E6921">
        <w:rPr>
          <w:rFonts w:ascii="Segoe UI Emoji" w:eastAsia="Times New Roman" w:hAnsi="Segoe UI Emoji" w:cs="Segoe UI Emoji"/>
          <w:b/>
          <w:bCs/>
          <w:kern w:val="0"/>
          <w:lang w:eastAsia="en-AU"/>
          <w14:ligatures w14:val="none"/>
        </w:rPr>
        <w:t>😷</w:t>
      </w:r>
      <w:r w:rsidR="003E6921" w:rsidRPr="003E6921">
        <w:rPr>
          <w:rFonts w:ascii="Avenir Next LT Pro Light" w:eastAsia="Times New Roman" w:hAnsi="Avenir Next LT Pro Light" w:cs="Times New Roman"/>
          <w:b/>
          <w:bCs/>
          <w:kern w:val="0"/>
          <w:lang w:eastAsia="en-AU"/>
          <w14:ligatures w14:val="none"/>
        </w:rPr>
        <w:t xml:space="preserve"> Contact and Droplet Precautions</w:t>
      </w:r>
    </w:p>
    <w:p w14:paraId="380D96CF" w14:textId="1FBA9F83" w:rsidR="003E6921" w:rsidRPr="003E6921" w:rsidRDefault="003E6921" w:rsidP="0054618D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Used for infections spread by contact and droplets from coughing or sneezing (e.g. influenza, RSV):</w:t>
      </w:r>
    </w:p>
    <w:p w14:paraId="67241492" w14:textId="2D3F2E0C" w:rsidR="00041C8C" w:rsidRPr="003E6921" w:rsidRDefault="00041C8C" w:rsidP="0054618D">
      <w:pPr>
        <w:numPr>
          <w:ilvl w:val="0"/>
          <w:numId w:val="2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Clean hands before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and after 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use of PPE</w:t>
      </w:r>
    </w:p>
    <w:p w14:paraId="5AD96316" w14:textId="7DD92C89" w:rsidR="00965991" w:rsidRPr="0054618D" w:rsidRDefault="00F91A3E" w:rsidP="0054618D">
      <w:pPr>
        <w:numPr>
          <w:ilvl w:val="0"/>
          <w:numId w:val="2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C</w:t>
      </w:r>
      <w:r w:rsidR="00965991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ontact and droplet </w:t>
      </w:r>
      <w:r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PPE </w:t>
      </w:r>
      <w:r w:rsidR="00965991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precaution</w:t>
      </w:r>
      <w:r w:rsidR="00041C8C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</w:t>
      </w:r>
      <w:r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worn by staff/visitors</w:t>
      </w:r>
      <w:r w:rsidR="00965991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: </w:t>
      </w:r>
      <w:r w:rsidR="003E6921"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gloves, gown</w:t>
      </w:r>
      <w:r w:rsidR="00965991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, </w:t>
      </w:r>
      <w:r w:rsidR="003E6921"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surgical mask</w:t>
      </w:r>
      <w:r w:rsidR="000F1638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and eye </w:t>
      </w:r>
      <w:r w:rsidR="00781F47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protection</w:t>
      </w:r>
      <w:r w:rsidR="003E6921"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</w:t>
      </w:r>
      <w:r w:rsidR="00965991"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when entering the </w:t>
      </w:r>
      <w:r w:rsidR="00965991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resident’s </w:t>
      </w:r>
      <w:r w:rsidR="00965991"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room</w:t>
      </w:r>
      <w:r w:rsidR="00965991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, remove on exiting the room</w:t>
      </w:r>
      <w:r w:rsidR="000F1638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(or as directed)</w:t>
      </w:r>
    </w:p>
    <w:p w14:paraId="19B90D32" w14:textId="50E87B80" w:rsidR="00965991" w:rsidRPr="0054618D" w:rsidRDefault="00965991" w:rsidP="0054618D">
      <w:pPr>
        <w:numPr>
          <w:ilvl w:val="0"/>
          <w:numId w:val="2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Residents assisted to wear a </w:t>
      </w:r>
      <w:r w:rsidR="000F1638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surgical 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mask if they must leave the</w:t>
      </w:r>
      <w:r w:rsidRPr="00F15C6C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room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</w:t>
      </w:r>
      <w:r w:rsidR="000F1638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(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as possible</w:t>
      </w:r>
      <w:r w:rsidR="000F1638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)</w:t>
      </w:r>
    </w:p>
    <w:p w14:paraId="6B3C06BC" w14:textId="3ABAC6EF" w:rsidR="00965991" w:rsidRPr="0054618D" w:rsidRDefault="00041C8C" w:rsidP="0054618D">
      <w:pPr>
        <w:numPr>
          <w:ilvl w:val="0"/>
          <w:numId w:val="2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Resident i</w:t>
      </w:r>
      <w:r w:rsidR="00965991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solation=</w:t>
      </w:r>
      <w:r w:rsidR="00965991" w:rsidRPr="00F15C6C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single room or 1–2</w:t>
      </w:r>
      <w:r w:rsidR="00965991" w:rsidRPr="00F15C6C">
        <w:rPr>
          <w:rFonts w:ascii="Arial" w:eastAsia="Times New Roman" w:hAnsi="Arial" w:cs="Arial"/>
          <w:kern w:val="0"/>
          <w:lang w:eastAsia="en-AU"/>
          <w14:ligatures w14:val="none"/>
        </w:rPr>
        <w:t> </w:t>
      </w:r>
      <w:r w:rsidR="00965991" w:rsidRPr="00F15C6C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m distancing if shared</w:t>
      </w:r>
      <w:r w:rsidR="00F91A3E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, door closed</w:t>
      </w:r>
    </w:p>
    <w:p w14:paraId="4E30A942" w14:textId="77777777" w:rsidR="0054618D" w:rsidRPr="003E6921" w:rsidRDefault="0054618D" w:rsidP="0054618D">
      <w:pPr>
        <w:spacing w:after="0" w:line="240" w:lineRule="auto"/>
        <w:ind w:left="720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</w:p>
    <w:p w14:paraId="51B3EBAD" w14:textId="77777777" w:rsidR="003E6921" w:rsidRPr="003E6921" w:rsidRDefault="003E6921" w:rsidP="0054618D">
      <w:pPr>
        <w:spacing w:after="0" w:line="240" w:lineRule="auto"/>
        <w:outlineLvl w:val="3"/>
        <w:rPr>
          <w:rFonts w:ascii="Avenir Next LT Pro Light" w:eastAsia="Times New Roman" w:hAnsi="Avenir Next LT Pro Light" w:cs="Times New Roman"/>
          <w:b/>
          <w:bCs/>
          <w:kern w:val="0"/>
          <w:lang w:eastAsia="en-AU"/>
          <w14:ligatures w14:val="none"/>
        </w:rPr>
      </w:pPr>
      <w:r w:rsidRPr="003E6921">
        <w:rPr>
          <w:rFonts w:ascii="Segoe UI Emoji" w:eastAsia="Times New Roman" w:hAnsi="Segoe UI Emoji" w:cs="Segoe UI Emoji"/>
          <w:b/>
          <w:bCs/>
          <w:kern w:val="0"/>
          <w:lang w:eastAsia="en-AU"/>
          <w14:ligatures w14:val="none"/>
        </w:rPr>
        <w:t>🫁</w:t>
      </w:r>
      <w:r w:rsidRPr="003E6921">
        <w:rPr>
          <w:rFonts w:ascii="Avenir Next LT Pro Light" w:eastAsia="Times New Roman" w:hAnsi="Avenir Next LT Pro Light" w:cs="Times New Roman"/>
          <w:b/>
          <w:bCs/>
          <w:kern w:val="0"/>
          <w:lang w:eastAsia="en-AU"/>
          <w14:ligatures w14:val="none"/>
        </w:rPr>
        <w:t xml:space="preserve"> Airborne Precautions</w:t>
      </w:r>
    </w:p>
    <w:p w14:paraId="61F2552C" w14:textId="28BA761E" w:rsidR="00041C8C" w:rsidRPr="003E6921" w:rsidRDefault="003E6921" w:rsidP="0054618D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Used for infections that travel in the air (e.g. tuberculosis, measles</w:t>
      </w:r>
      <w:r w:rsidR="00F15C6C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, COVID-19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)</w:t>
      </w:r>
      <w:r w:rsidR="00041C8C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. Contact precaution PPE may also be required depending on the organism and means of transmission:</w:t>
      </w:r>
    </w:p>
    <w:p w14:paraId="793CAF6D" w14:textId="77777777" w:rsidR="00041C8C" w:rsidRPr="003E6921" w:rsidRDefault="00041C8C" w:rsidP="0054618D">
      <w:pPr>
        <w:numPr>
          <w:ilvl w:val="0"/>
          <w:numId w:val="4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Clean hands before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and after 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use of PPE</w:t>
      </w:r>
    </w:p>
    <w:p w14:paraId="095DE2DF" w14:textId="7D8893CD" w:rsidR="003E6921" w:rsidRPr="0054618D" w:rsidRDefault="00F91A3E" w:rsidP="0054618D">
      <w:pPr>
        <w:numPr>
          <w:ilvl w:val="0"/>
          <w:numId w:val="4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A</w:t>
      </w:r>
      <w:r w:rsidR="00C548FA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irborne </w:t>
      </w:r>
      <w:r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PPE </w:t>
      </w:r>
      <w:r w:rsidR="00C548FA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precaution</w:t>
      </w:r>
      <w:r w:rsidR="00041C8C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</w:t>
      </w:r>
      <w:r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worn by staff/visitors</w:t>
      </w:r>
      <w:r w:rsidR="00C548FA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: </w:t>
      </w:r>
      <w:r w:rsidR="003E6921"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a </w:t>
      </w:r>
      <w:r w:rsidR="00F15C6C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checked</w:t>
      </w:r>
      <w:r w:rsidR="003E6921"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</w:t>
      </w:r>
      <w:r w:rsidR="00F15C6C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respirator (</w:t>
      </w:r>
      <w:r w:rsidR="003E6921"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N95/P2</w:t>
      </w:r>
      <w:r w:rsidR="00F15C6C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)</w:t>
      </w:r>
      <w:r w:rsidR="003E6921"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mask</w:t>
      </w:r>
      <w:r w:rsidR="00C548FA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and eye </w:t>
      </w:r>
      <w:r w:rsidR="00781F47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protection</w:t>
      </w:r>
    </w:p>
    <w:p w14:paraId="4EB6E1AB" w14:textId="543BB4A2" w:rsidR="00C548FA" w:rsidRPr="0054618D" w:rsidRDefault="00C548FA" w:rsidP="0054618D">
      <w:pPr>
        <w:numPr>
          <w:ilvl w:val="0"/>
          <w:numId w:val="4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Residents assisted to wear a surgical mask if they must leave the</w:t>
      </w:r>
      <w:r w:rsidRPr="00F15C6C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room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</w:t>
      </w:r>
      <w:r w:rsidR="000F1638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(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as possible</w:t>
      </w:r>
      <w:r w:rsidR="000F1638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)</w:t>
      </w:r>
    </w:p>
    <w:p w14:paraId="58FC3A2E" w14:textId="41CF5F39" w:rsidR="00C548FA" w:rsidRPr="003E6921" w:rsidRDefault="00F91A3E" w:rsidP="0054618D">
      <w:pPr>
        <w:numPr>
          <w:ilvl w:val="0"/>
          <w:numId w:val="4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Resident i</w:t>
      </w:r>
      <w:r w:rsidR="00C548FA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solation=</w:t>
      </w:r>
      <w:r w:rsidR="00C548FA" w:rsidRPr="00F15C6C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single room </w:t>
      </w:r>
      <w:r w:rsidR="000F1638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(as possible)</w:t>
      </w:r>
      <w:r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, door closed</w:t>
      </w:r>
    </w:p>
    <w:p w14:paraId="03D034CD" w14:textId="77777777" w:rsidR="003E6921" w:rsidRPr="003E6921" w:rsidRDefault="00000000" w:rsidP="0054618D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pict w14:anchorId="7965BC78">
          <v:rect id="_x0000_i1027" style="width:0;height:1.5pt" o:hralign="center" o:hrstd="t" o:hr="t" fillcolor="#a0a0a0" stroked="f"/>
        </w:pict>
      </w:r>
    </w:p>
    <w:p w14:paraId="658652DE" w14:textId="77777777" w:rsidR="003E6921" w:rsidRPr="003E6921" w:rsidRDefault="003E6921" w:rsidP="0054618D">
      <w:pPr>
        <w:spacing w:after="0" w:line="240" w:lineRule="auto"/>
        <w:outlineLvl w:val="2"/>
        <w:rPr>
          <w:rFonts w:ascii="Avenir Next LT Pro Light" w:eastAsia="Times New Roman" w:hAnsi="Avenir Next LT Pro Light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3E6921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AU"/>
          <w14:ligatures w14:val="none"/>
        </w:rPr>
        <w:t>👨</w:t>
      </w:r>
      <w:r w:rsidRPr="003E6921">
        <w:rPr>
          <w:rFonts w:ascii="Arial" w:eastAsia="Times New Roman" w:hAnsi="Arial" w:cs="Arial"/>
          <w:b/>
          <w:bCs/>
          <w:kern w:val="0"/>
          <w:sz w:val="27"/>
          <w:szCs w:val="27"/>
          <w:lang w:eastAsia="en-AU"/>
          <w14:ligatures w14:val="none"/>
        </w:rPr>
        <w:t>‍</w:t>
      </w:r>
      <w:r w:rsidRPr="003E6921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AU"/>
          <w14:ligatures w14:val="none"/>
        </w:rPr>
        <w:t>👩</w:t>
      </w:r>
      <w:r w:rsidRPr="003E6921">
        <w:rPr>
          <w:rFonts w:ascii="Arial" w:eastAsia="Times New Roman" w:hAnsi="Arial" w:cs="Arial"/>
          <w:b/>
          <w:bCs/>
          <w:kern w:val="0"/>
          <w:sz w:val="27"/>
          <w:szCs w:val="27"/>
          <w:lang w:eastAsia="en-AU"/>
          <w14:ligatures w14:val="none"/>
        </w:rPr>
        <w:t>‍</w:t>
      </w:r>
      <w:r w:rsidRPr="003E6921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AU"/>
          <w14:ligatures w14:val="none"/>
        </w:rPr>
        <w:t>👧</w:t>
      </w:r>
      <w:r w:rsidRPr="003E6921">
        <w:rPr>
          <w:rFonts w:ascii="Avenir Next LT Pro Light" w:eastAsia="Times New Roman" w:hAnsi="Avenir Next LT Pro Light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Your Role as a Visitor</w:t>
      </w:r>
    </w:p>
    <w:p w14:paraId="15283A39" w14:textId="2783FA4B" w:rsidR="000F1638" w:rsidRPr="0054618D" w:rsidRDefault="000F1638" w:rsidP="0054618D">
      <w:pPr>
        <w:numPr>
          <w:ilvl w:val="0"/>
          <w:numId w:val="5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Clean </w:t>
      </w:r>
      <w:r w:rsidR="00F91A3E"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hands-on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facility entry, 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before and after 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removing PPE and on exiting facility</w:t>
      </w:r>
    </w:p>
    <w:p w14:paraId="2DDFD2D3" w14:textId="589108C9" w:rsidR="000F1638" w:rsidRPr="0054618D" w:rsidRDefault="000F1638" w:rsidP="0054618D">
      <w:pPr>
        <w:numPr>
          <w:ilvl w:val="0"/>
          <w:numId w:val="5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Stay away if unwell</w:t>
      </w:r>
    </w:p>
    <w:p w14:paraId="6D2609E7" w14:textId="5F49BC79" w:rsidR="003E6921" w:rsidRPr="0054618D" w:rsidRDefault="003E6921" w:rsidP="0054618D">
      <w:pPr>
        <w:numPr>
          <w:ilvl w:val="0"/>
          <w:numId w:val="5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Always read and follow the signs </w:t>
      </w:r>
      <w:r w:rsidR="000F1638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throughout the home</w:t>
      </w:r>
    </w:p>
    <w:p w14:paraId="68948B65" w14:textId="775389B8" w:rsidR="0054618D" w:rsidRPr="003E6921" w:rsidRDefault="0054618D" w:rsidP="0054618D">
      <w:pPr>
        <w:numPr>
          <w:ilvl w:val="0"/>
          <w:numId w:val="5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Follow directions from staff</w:t>
      </w:r>
    </w:p>
    <w:p w14:paraId="6756DB67" w14:textId="58B260F3" w:rsidR="003E6921" w:rsidRPr="003E6921" w:rsidRDefault="003E6921" w:rsidP="0054618D">
      <w:pPr>
        <w:numPr>
          <w:ilvl w:val="0"/>
          <w:numId w:val="5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Use protective equipment </w:t>
      </w:r>
      <w:r w:rsidR="00F15C6C"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as directed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</w:t>
      </w:r>
    </w:p>
    <w:p w14:paraId="0260CAEA" w14:textId="7063DDF4" w:rsidR="000F1638" w:rsidRPr="0054618D" w:rsidRDefault="000F1638" w:rsidP="0054618D">
      <w:pPr>
        <w:numPr>
          <w:ilvl w:val="0"/>
          <w:numId w:val="5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Limit contact: </w:t>
      </w:r>
      <w:r w:rsidR="00F91A3E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s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tay in resident’s room unless told otherwise</w:t>
      </w:r>
    </w:p>
    <w:p w14:paraId="36B6E399" w14:textId="249AB83D" w:rsidR="000F1638" w:rsidRPr="003E6921" w:rsidRDefault="000F1638" w:rsidP="0054618D">
      <w:pPr>
        <w:numPr>
          <w:ilvl w:val="0"/>
          <w:numId w:val="5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Avoid touching surfaces</w:t>
      </w:r>
      <w:r w:rsidRPr="0054618D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/items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unnecessarily</w:t>
      </w:r>
    </w:p>
    <w:p w14:paraId="4F87287A" w14:textId="77777777" w:rsidR="003E6921" w:rsidRPr="003E6921" w:rsidRDefault="003E6921" w:rsidP="0054618D">
      <w:pPr>
        <w:numPr>
          <w:ilvl w:val="0"/>
          <w:numId w:val="5"/>
        </w:num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Ask staff if you’re unsure what to do – we’re here to help</w:t>
      </w:r>
    </w:p>
    <w:p w14:paraId="5E46EE64" w14:textId="0EFB3CE8" w:rsidR="00FE157E" w:rsidRPr="003E6921" w:rsidRDefault="00000000" w:rsidP="0054618D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pict w14:anchorId="4EFC4386">
          <v:rect id="_x0000_i1028" style="width:0;height:1.5pt" o:hralign="center" o:hrstd="t" o:hr="t" fillcolor="#a0a0a0" stroked="f"/>
        </w:pict>
      </w:r>
    </w:p>
    <w:p w14:paraId="244E8D00" w14:textId="77777777" w:rsidR="003E6921" w:rsidRPr="003E6921" w:rsidRDefault="003E6921" w:rsidP="0054618D">
      <w:pPr>
        <w:spacing w:after="0" w:line="240" w:lineRule="auto"/>
        <w:outlineLvl w:val="2"/>
        <w:rPr>
          <w:rFonts w:ascii="Avenir Next LT Pro Light" w:eastAsia="Times New Roman" w:hAnsi="Avenir Next LT Pro Light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3E6921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AU"/>
          <w14:ligatures w14:val="none"/>
        </w:rPr>
        <w:t>💬</w:t>
      </w:r>
      <w:r w:rsidRPr="003E6921">
        <w:rPr>
          <w:rFonts w:ascii="Avenir Next LT Pro Light" w:eastAsia="Times New Roman" w:hAnsi="Avenir Next LT Pro Light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Why This Matters</w:t>
      </w:r>
    </w:p>
    <w:p w14:paraId="74841156" w14:textId="77777777" w:rsidR="003E6921" w:rsidRPr="0054618D" w:rsidRDefault="003E6921" w:rsidP="0054618D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>These steps help stop infections from spreading and protect: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br/>
      </w:r>
      <w:r w:rsidRPr="003E6921">
        <w:rPr>
          <w:rFonts w:ascii="Segoe UI Symbol" w:eastAsia="Times New Roman" w:hAnsi="Segoe UI Symbol" w:cs="Segoe UI Symbol"/>
          <w:kern w:val="0"/>
          <w:lang w:eastAsia="en-AU"/>
          <w14:ligatures w14:val="none"/>
        </w:rPr>
        <w:t>✔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You and your loved one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br/>
      </w:r>
      <w:r w:rsidRPr="003E6921">
        <w:rPr>
          <w:rFonts w:ascii="Segoe UI Symbol" w:eastAsia="Times New Roman" w:hAnsi="Segoe UI Symbol" w:cs="Segoe UI Symbol"/>
          <w:kern w:val="0"/>
          <w:lang w:eastAsia="en-AU"/>
          <w14:ligatures w14:val="none"/>
        </w:rPr>
        <w:t>✔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Other residents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br/>
      </w:r>
      <w:r w:rsidRPr="003E6921">
        <w:rPr>
          <w:rFonts w:ascii="Segoe UI Symbol" w:eastAsia="Times New Roman" w:hAnsi="Segoe UI Symbol" w:cs="Segoe UI Symbol"/>
          <w:kern w:val="0"/>
          <w:lang w:eastAsia="en-AU"/>
          <w14:ligatures w14:val="none"/>
        </w:rPr>
        <w:t>✔</w:t>
      </w:r>
      <w:r w:rsidRPr="003E6921"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t xml:space="preserve"> Our staff and the wider community</w:t>
      </w:r>
    </w:p>
    <w:p w14:paraId="24BE0D7D" w14:textId="77777777" w:rsidR="003E6921" w:rsidRPr="003E6921" w:rsidRDefault="00000000" w:rsidP="0054618D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  <w:r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  <w:pict w14:anchorId="3EB7564E">
          <v:rect id="_x0000_i1029" style="width:0;height:1.5pt" o:hralign="center" o:hrstd="t" o:hr="t" fillcolor="#a0a0a0" stroked="f"/>
        </w:pict>
      </w:r>
    </w:p>
    <w:p w14:paraId="2D32C82A" w14:textId="77777777" w:rsidR="0054618D" w:rsidRPr="0054618D" w:rsidRDefault="0054618D" w:rsidP="0054618D">
      <w:pPr>
        <w:spacing w:after="0" w:line="240" w:lineRule="auto"/>
        <w:rPr>
          <w:rFonts w:ascii="Avenir Next LT Pro Light" w:eastAsia="Times New Roman" w:hAnsi="Avenir Next LT Pro Light" w:cs="Times New Roman"/>
          <w:b/>
          <w:bCs/>
          <w:kern w:val="0"/>
          <w:lang w:eastAsia="en-AU"/>
          <w14:ligatures w14:val="none"/>
        </w:rPr>
      </w:pPr>
    </w:p>
    <w:p w14:paraId="2FCFBF1D" w14:textId="4A2FF765" w:rsidR="0054618D" w:rsidRPr="0054618D" w:rsidRDefault="0054618D" w:rsidP="0054618D">
      <w:pPr>
        <w:spacing w:after="0" w:line="240" w:lineRule="auto"/>
        <w:rPr>
          <w:rFonts w:ascii="Avenir Next LT Pro Light" w:eastAsia="Times New Roman" w:hAnsi="Avenir Next LT Pro Light" w:cs="Times New Roman"/>
          <w:b/>
          <w:bCs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b/>
          <w:bCs/>
          <w:kern w:val="0"/>
          <w:lang w:eastAsia="en-AU"/>
          <w14:ligatures w14:val="none"/>
        </w:rPr>
        <w:t>Thank you for helping us keep everyone safe.</w:t>
      </w:r>
    </w:p>
    <w:p w14:paraId="682763E3" w14:textId="77777777" w:rsidR="0054618D" w:rsidRPr="003E6921" w:rsidRDefault="0054618D" w:rsidP="0054618D">
      <w:pPr>
        <w:spacing w:after="0" w:line="240" w:lineRule="auto"/>
        <w:rPr>
          <w:rFonts w:ascii="Avenir Next LT Pro Light" w:eastAsia="Times New Roman" w:hAnsi="Avenir Next LT Pro Light" w:cs="Times New Roman"/>
          <w:kern w:val="0"/>
          <w:lang w:eastAsia="en-AU"/>
          <w14:ligatures w14:val="none"/>
        </w:rPr>
      </w:pPr>
    </w:p>
    <w:p w14:paraId="4FE37827" w14:textId="77777777" w:rsidR="0054618D" w:rsidRPr="003E6921" w:rsidRDefault="0054618D" w:rsidP="0054618D">
      <w:pPr>
        <w:spacing w:after="0" w:line="240" w:lineRule="auto"/>
        <w:rPr>
          <w:rFonts w:ascii="Avenir Next LT Pro Light" w:eastAsia="Times New Roman" w:hAnsi="Avenir Next LT Pro Light" w:cs="Times New Roman"/>
          <w:i/>
          <w:iCs/>
          <w:kern w:val="0"/>
          <w:lang w:eastAsia="en-AU"/>
          <w14:ligatures w14:val="none"/>
        </w:rPr>
      </w:pPr>
      <w:r w:rsidRPr="003E6921">
        <w:rPr>
          <w:rFonts w:ascii="Avenir Next LT Pro Light" w:eastAsia="Times New Roman" w:hAnsi="Avenir Next LT Pro Light" w:cs="Times New Roman"/>
          <w:i/>
          <w:iCs/>
          <w:kern w:val="0"/>
          <w:lang w:eastAsia="en-AU"/>
          <w14:ligatures w14:val="none"/>
        </w:rPr>
        <w:t xml:space="preserve">For more information, please speak to our staff or </w:t>
      </w:r>
      <w:r w:rsidRPr="0054618D">
        <w:rPr>
          <w:rFonts w:ascii="Avenir Next LT Pro Light" w:eastAsia="Times New Roman" w:hAnsi="Avenir Next LT Pro Light" w:cs="Times New Roman"/>
          <w:i/>
          <w:iCs/>
          <w:kern w:val="0"/>
          <w:lang w:eastAsia="en-AU"/>
          <w14:ligatures w14:val="none"/>
        </w:rPr>
        <w:t xml:space="preserve">access this government link </w:t>
      </w:r>
      <w:hyperlink r:id="rId5" w:history="1">
        <w:r w:rsidRPr="0054618D">
          <w:rPr>
            <w:rStyle w:val="Hyperlink"/>
            <w:rFonts w:ascii="Avenir Next LT Pro Light" w:eastAsia="Times New Roman" w:hAnsi="Avenir Next LT Pro Light" w:cs="Times New Roman"/>
            <w:i/>
            <w:iCs/>
            <w:kern w:val="0"/>
            <w:lang w:eastAsia="en-AU"/>
            <w14:ligatures w14:val="none"/>
          </w:rPr>
          <w:t>https://www.safetyandquality.gov.au/our-work/infection-prevention-and-control</w:t>
        </w:r>
      </w:hyperlink>
    </w:p>
    <w:p w14:paraId="318E3969" w14:textId="77777777" w:rsidR="003E6921" w:rsidRPr="0054618D" w:rsidRDefault="003E6921" w:rsidP="0054618D">
      <w:pPr>
        <w:spacing w:after="0" w:line="240" w:lineRule="auto"/>
        <w:rPr>
          <w:rFonts w:ascii="Avenir Next LT Pro Light" w:hAnsi="Avenir Next LT Pro Light"/>
        </w:rPr>
      </w:pPr>
    </w:p>
    <w:sectPr w:rsidR="003E6921" w:rsidRPr="00546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625F8"/>
    <w:multiLevelType w:val="multilevel"/>
    <w:tmpl w:val="A1D0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336C5"/>
    <w:multiLevelType w:val="multilevel"/>
    <w:tmpl w:val="E1E0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510B4"/>
    <w:multiLevelType w:val="multilevel"/>
    <w:tmpl w:val="1850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65A40"/>
    <w:multiLevelType w:val="multilevel"/>
    <w:tmpl w:val="21DC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CF6EF9"/>
    <w:multiLevelType w:val="multilevel"/>
    <w:tmpl w:val="502A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D24803"/>
    <w:multiLevelType w:val="multilevel"/>
    <w:tmpl w:val="B558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1D53"/>
    <w:multiLevelType w:val="multilevel"/>
    <w:tmpl w:val="3C92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388276">
    <w:abstractNumId w:val="4"/>
  </w:num>
  <w:num w:numId="2" w16cid:durableId="1304314839">
    <w:abstractNumId w:val="0"/>
  </w:num>
  <w:num w:numId="3" w16cid:durableId="237792102">
    <w:abstractNumId w:val="3"/>
  </w:num>
  <w:num w:numId="4" w16cid:durableId="595134788">
    <w:abstractNumId w:val="5"/>
  </w:num>
  <w:num w:numId="5" w16cid:durableId="1978682245">
    <w:abstractNumId w:val="1"/>
  </w:num>
  <w:num w:numId="6" w16cid:durableId="1057247132">
    <w:abstractNumId w:val="6"/>
  </w:num>
  <w:num w:numId="7" w16cid:durableId="315188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21"/>
    <w:rsid w:val="00041C8C"/>
    <w:rsid w:val="000F1638"/>
    <w:rsid w:val="00190539"/>
    <w:rsid w:val="00296D57"/>
    <w:rsid w:val="003E6921"/>
    <w:rsid w:val="0054618D"/>
    <w:rsid w:val="00781F47"/>
    <w:rsid w:val="00965991"/>
    <w:rsid w:val="00A410E9"/>
    <w:rsid w:val="00C548FA"/>
    <w:rsid w:val="00E25F07"/>
    <w:rsid w:val="00E866DC"/>
    <w:rsid w:val="00EF570B"/>
    <w:rsid w:val="00F15C6C"/>
    <w:rsid w:val="00F71E63"/>
    <w:rsid w:val="00F91A3E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8DD12"/>
  <w15:chartTrackingRefBased/>
  <w15:docId w15:val="{3FF118E8-5627-4122-B4DC-ED1B4B1D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9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9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9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9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9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9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9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9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9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9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9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10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fetyandquality.gov.au/our-work/infection-prevention-and-contr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Spinks</dc:creator>
  <cp:keywords/>
  <dc:description/>
  <cp:lastModifiedBy>Carrie Spinks</cp:lastModifiedBy>
  <cp:revision>5</cp:revision>
  <cp:lastPrinted>2025-07-16T02:37:00Z</cp:lastPrinted>
  <dcterms:created xsi:type="dcterms:W3CDTF">2025-07-15T22:19:00Z</dcterms:created>
  <dcterms:modified xsi:type="dcterms:W3CDTF">2025-07-16T03:29:00Z</dcterms:modified>
</cp:coreProperties>
</file>